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56" w:rsidRPr="00F22056" w:rsidRDefault="00F22056" w:rsidP="00F220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056" w:rsidRDefault="00F22056" w:rsidP="00F22056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F22056">
        <w:rPr>
          <w:rFonts w:ascii="Times New Roman" w:hAnsi="Times New Roman" w:cs="Times New Roman"/>
          <w:b/>
          <w:sz w:val="28"/>
          <w:szCs w:val="28"/>
        </w:rPr>
        <w:t>С</w:t>
      </w:r>
      <w:r w:rsidRPr="00F22056">
        <w:rPr>
          <w:rFonts w:ascii="Times New Roman" w:hAnsi="Times New Roman" w:cs="Times New Roman"/>
          <w:b/>
          <w:sz w:val="28"/>
          <w:szCs w:val="28"/>
          <w:lang w:val="kk-KZ"/>
        </w:rPr>
        <w:t>ӨЖ</w:t>
      </w:r>
      <w:proofErr w:type="gramEnd"/>
      <w:r w:rsidRPr="00F220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тапсырмалары</w:t>
      </w:r>
    </w:p>
    <w:p w:rsidR="00F22056" w:rsidRPr="00F22056" w:rsidRDefault="00F22056" w:rsidP="00F22056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3577"/>
        <w:gridCol w:w="923"/>
        <w:gridCol w:w="1464"/>
        <w:gridCol w:w="1398"/>
        <w:gridCol w:w="1457"/>
      </w:tblGrid>
      <w:tr w:rsidR="00F22056" w:rsidRPr="00F22056" w:rsidTr="00F22056">
        <w:trPr>
          <w:trHeight w:val="535"/>
        </w:trPr>
        <w:tc>
          <w:tcPr>
            <w:tcW w:w="401" w:type="pct"/>
          </w:tcPr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877" w:type="pct"/>
          </w:tcPr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567" w:hanging="2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right="-53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Тақырып, тапсырма және олардың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442" w:type="pct"/>
          </w:tcPr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567" w:hanging="2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773" w:type="pct"/>
          </w:tcPr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567" w:hanging="2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</w:t>
            </w:r>
          </w:p>
        </w:tc>
        <w:tc>
          <w:tcPr>
            <w:tcW w:w="738" w:type="pct"/>
          </w:tcPr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567" w:hanging="2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 беру нысаны</w:t>
            </w:r>
          </w:p>
        </w:tc>
        <w:tc>
          <w:tcPr>
            <w:tcW w:w="769" w:type="pct"/>
          </w:tcPr>
          <w:p w:rsidR="00F22056" w:rsidRPr="00F22056" w:rsidRDefault="00F22056" w:rsidP="00F22056">
            <w:pPr>
              <w:tabs>
                <w:tab w:val="num" w:pos="0"/>
              </w:tabs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Тапсыру мерзімі, апта</w:t>
            </w:r>
          </w:p>
        </w:tc>
      </w:tr>
      <w:tr w:rsidR="00F22056" w:rsidRPr="00F22056" w:rsidTr="00F22056">
        <w:trPr>
          <w:cantSplit/>
          <w:trHeight w:val="357"/>
        </w:trPr>
        <w:tc>
          <w:tcPr>
            <w:tcW w:w="401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7" w:type="pct"/>
          </w:tcPr>
          <w:p w:rsidR="00F22056" w:rsidRPr="00F22056" w:rsidRDefault="00F22056" w:rsidP="00F2205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Поляризаци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ялық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, флуоресцент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конфокал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микроскопия. Электрон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атом-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</w:t>
            </w:r>
            <w:proofErr w:type="gramStart"/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шт</w:t>
            </w:r>
            <w:proofErr w:type="gramEnd"/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микроскопия.</w:t>
            </w:r>
          </w:p>
        </w:tc>
        <w:tc>
          <w:tcPr>
            <w:tcW w:w="442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3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1</w:t>
            </w:r>
            <w:r w:rsidRPr="00F2205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62-69</w:t>
            </w:r>
            <w:r w:rsidRPr="00F2205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бет</w:t>
            </w:r>
            <w:r w:rsidRPr="00F2205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738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Баяндама</w:t>
            </w:r>
          </w:p>
        </w:tc>
        <w:tc>
          <w:tcPr>
            <w:tcW w:w="769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056" w:rsidRPr="00F22056" w:rsidTr="00F22056">
        <w:trPr>
          <w:cantSplit/>
          <w:trHeight w:val="357"/>
        </w:trPr>
        <w:tc>
          <w:tcPr>
            <w:tcW w:w="401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7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Рибосомалық РНҚ-ның т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ранскрипция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процессинг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3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2</w:t>
            </w:r>
            <w:r w:rsidRPr="00F2205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50-78 </w:t>
            </w:r>
            <w:r w:rsidRPr="00F2205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бет.</w:t>
            </w:r>
          </w:p>
        </w:tc>
        <w:tc>
          <w:tcPr>
            <w:tcW w:w="738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Дәптерге орындау, қорғау</w:t>
            </w:r>
          </w:p>
        </w:tc>
        <w:tc>
          <w:tcPr>
            <w:tcW w:w="769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22056" w:rsidRPr="00F22056" w:rsidTr="00F22056">
        <w:trPr>
          <w:cantSplit/>
          <w:trHeight w:val="357"/>
        </w:trPr>
        <w:tc>
          <w:tcPr>
            <w:tcW w:w="401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7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Бағаналы жасушалардың т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отипотент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тілігі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</w:t>
            </w: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 xml:space="preserve"> полипотент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тілігі</w:t>
            </w:r>
          </w:p>
        </w:tc>
        <w:tc>
          <w:tcPr>
            <w:tcW w:w="442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3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3</w:t>
            </w:r>
            <w:r w:rsidRPr="00F2205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23-95</w:t>
            </w:r>
            <w:r w:rsidRPr="00F2205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 бет.</w:t>
            </w:r>
          </w:p>
        </w:tc>
        <w:tc>
          <w:tcPr>
            <w:tcW w:w="738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F220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69" w:type="pct"/>
          </w:tcPr>
          <w:p w:rsidR="00F22056" w:rsidRPr="00F22056" w:rsidRDefault="00F22056" w:rsidP="00F22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0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000000" w:rsidRDefault="00F22056" w:rsidP="00F22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056" w:rsidRDefault="00F22056" w:rsidP="00F22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056" w:rsidRDefault="00F22056" w:rsidP="00F22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Әдебиеттер тізімі:</w:t>
      </w:r>
    </w:p>
    <w:p w:rsidR="00F22056" w:rsidRDefault="00F22056" w:rsidP="00F22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22056" w:rsidRPr="00F22056" w:rsidRDefault="00F22056" w:rsidP="00F22056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F22056">
        <w:rPr>
          <w:rFonts w:ascii="Times New Roman" w:hAnsi="Times New Roman" w:cs="Times New Roman"/>
          <w:iCs/>
          <w:sz w:val="28"/>
          <w:szCs w:val="28"/>
        </w:rPr>
        <w:t>Альбертс Б</w:t>
      </w:r>
      <w:r w:rsidRPr="00F22056">
        <w:rPr>
          <w:rFonts w:ascii="Times New Roman" w:hAnsi="Times New Roman" w:cs="Times New Roman"/>
          <w:sz w:val="28"/>
          <w:szCs w:val="28"/>
        </w:rPr>
        <w:t>. Молекулярная биология клетки / Б. Альбертс, Д. Брэй, Дж. Льюис, М. Рэфф, К. Робертс. М.: Мир, 1993. Т. 1–3.</w:t>
      </w:r>
      <w:r w:rsidRPr="00F220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22056" w:rsidRPr="00F22056" w:rsidRDefault="00F22056" w:rsidP="00F22056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22056">
        <w:rPr>
          <w:rFonts w:ascii="Times New Roman" w:hAnsi="Times New Roman" w:cs="Times New Roman"/>
          <w:iCs/>
          <w:sz w:val="28"/>
          <w:szCs w:val="28"/>
        </w:rPr>
        <w:t xml:space="preserve">Быков В.Л. </w:t>
      </w:r>
      <w:r w:rsidRPr="00F22056">
        <w:rPr>
          <w:rFonts w:ascii="Times New Roman" w:hAnsi="Times New Roman" w:cs="Times New Roman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F22056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22056">
        <w:rPr>
          <w:rFonts w:ascii="Times New Roman" w:hAnsi="Times New Roman" w:cs="Times New Roman"/>
          <w:sz w:val="28"/>
          <w:szCs w:val="28"/>
        </w:rPr>
        <w:t>СОТИС, 2000.</w:t>
      </w:r>
      <w:r w:rsidRPr="00F220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22056" w:rsidRPr="00F22056" w:rsidRDefault="00F22056" w:rsidP="00F22056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22056">
        <w:rPr>
          <w:rFonts w:ascii="Times New Roman" w:hAnsi="Times New Roman" w:cs="Times New Roman"/>
          <w:iCs/>
          <w:sz w:val="28"/>
          <w:szCs w:val="28"/>
        </w:rPr>
        <w:t xml:space="preserve">Ченцов Ю. С. </w:t>
      </w:r>
      <w:r w:rsidRPr="00F22056">
        <w:rPr>
          <w:rFonts w:ascii="Times New Roman" w:hAnsi="Times New Roman" w:cs="Times New Roman"/>
          <w:sz w:val="28"/>
          <w:szCs w:val="28"/>
        </w:rPr>
        <w:t>Введение в клеточную биологию / Ю. С. Ченцов. М.: Академкнига, 2004.</w:t>
      </w:r>
    </w:p>
    <w:p w:rsidR="00F22056" w:rsidRPr="00F22056" w:rsidRDefault="00F22056" w:rsidP="00F2205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22056" w:rsidRPr="00F22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04AD5"/>
    <w:multiLevelType w:val="hybridMultilevel"/>
    <w:tmpl w:val="2B1C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16BC1"/>
    <w:multiLevelType w:val="hybridMultilevel"/>
    <w:tmpl w:val="2F948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2056"/>
    <w:rsid w:val="00F22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0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2</cp:revision>
  <dcterms:created xsi:type="dcterms:W3CDTF">2018-01-29T05:35:00Z</dcterms:created>
  <dcterms:modified xsi:type="dcterms:W3CDTF">2018-01-29T05:40:00Z</dcterms:modified>
</cp:coreProperties>
</file>